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9f12e0a21b49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OG BADELAND SARPSBORG AS</w:t>
      </w:r>
    </w:p>
    <w:sectPr>
      <w:headerReference xmlns:r="http://schemas.openxmlformats.org/officeDocument/2006/relationships" w:type="default" r:id="Ra8432fa7eb594811"/>
      <w:footerReference xmlns:r="http://schemas.openxmlformats.org/officeDocument/2006/relationships" w:type="default" r:id="R938a9ed84d9b44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OG BADELAND SARPSBORG AS   ·   Org.nr 980 890 619   ·   Bjørnstadveien 20   ·   1712 GRÅLUM   ·   qr.sarpsborg@choice.no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OG BADELAND SARPSBORG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2fa7eb594811" /><Relationship Type="http://schemas.openxmlformats.org/officeDocument/2006/relationships/footer" Target="/word/footer1.xml" Id="R938a9ed84d9b4499" /></Relationships>
</file>