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e7fee125fb4d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KRONPRINSESSE MÄRTHAS MINNEFOND STI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KRONPRINSESSE MÄRTHAS MINNEFOND STI</w:t>
      </w:r>
    </w:p>
    <w:sectPr>
      <w:headerReference xmlns:r="http://schemas.openxmlformats.org/officeDocument/2006/relationships" w:type="default" r:id="Re40c7a8f637543d2"/>
      <w:footerReference xmlns:r="http://schemas.openxmlformats.org/officeDocument/2006/relationships" w:type="default" r:id="Rd8d958c5642c44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KRONPRINSESSE MÄRTHAS MINNEFOND STI   ·   Org.nr 981 058 763   ·   Det Kongelige Slott   ·   0010 OSLO   ·   Tlf. 22 04 87 00   ·   mette.tverli@slottet.no   ·   www.kongehuset.no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KRONPRINSESSE MÄRTHAS MINNEFOND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0c7a8f637543d2" /><Relationship Type="http://schemas.openxmlformats.org/officeDocument/2006/relationships/footer" Target="/word/footer1.xml" Id="Rd8d958c5642c4443" /></Relationships>
</file>