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791ce011b48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AS</w:t>
      </w:r>
    </w:p>
    <w:sectPr>
      <w:headerReference xmlns:r="http://schemas.openxmlformats.org/officeDocument/2006/relationships" w:type="default" r:id="R449295f6899d4ca0"/>
      <w:footerReference xmlns:r="http://schemas.openxmlformats.org/officeDocument/2006/relationships" w:type="default" r:id="R0e40adb11c1d41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AS   ·   Org.nr 982 181 828   ·   Søderlundmyra 18   ·   8622 MO I RANA   ·   Tlf. 47 77 00 10   ·   post@meyer.no   ·   meyer.no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9295f6899d4ca0" /><Relationship Type="http://schemas.openxmlformats.org/officeDocument/2006/relationships/footer" Target="/word/footer1.xml" Id="R0e40adb11c1d4198" /></Relationships>
</file>