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752ad9998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ENTERPRISE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4ff53b9322514239"/>
      <w:footerReference xmlns:r="http://schemas.openxmlformats.org/officeDocument/2006/relationships" w:type="default" r:id="R7d877cd2b101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53b9322514239" /><Relationship Type="http://schemas.openxmlformats.org/officeDocument/2006/relationships/footer" Target="/word/footer1.xml" Id="R7d877cd2b10144e3" /></Relationships>
</file>