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252f13199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ØKONOMI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ØKONOMI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f69548ed74b89"/>
      <w:footerReference xmlns:r="http://schemas.openxmlformats.org/officeDocument/2006/relationships" w:type="default" r:id="Rea5d0a1a51bc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f69548ed74b89" /><Relationship Type="http://schemas.openxmlformats.org/officeDocument/2006/relationships/footer" Target="/word/footer1.xml" Id="Rea5d0a1a51bc423c" /></Relationships>
</file>