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3aeccbcf248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REVISJON AS</w:t>
      </w:r>
    </w:p>
    <w:sectPr>
      <w:headerReference xmlns:r="http://schemas.openxmlformats.org/officeDocument/2006/relationships" w:type="default" r:id="Rd2128b49a3e2414e"/>
      <w:footerReference xmlns:r="http://schemas.openxmlformats.org/officeDocument/2006/relationships" w:type="default" r:id="R49a5f2fd600147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28b49a3e2414e" /><Relationship Type="http://schemas.openxmlformats.org/officeDocument/2006/relationships/footer" Target="/word/footer1.xml" Id="R49a5f2fd60014794" /></Relationships>
</file>