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ff6005079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38e7038f64e2b"/>
      <w:footerReference xmlns:r="http://schemas.openxmlformats.org/officeDocument/2006/relationships" w:type="default" r:id="Rcac5ff378765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984 664 613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38e7038f64e2b" /><Relationship Type="http://schemas.openxmlformats.org/officeDocument/2006/relationships/footer" Target="/word/footer1.xml" Id="Rcac5ff378765431f" /></Relationships>
</file>