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fe7279ee8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SLETHAUG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SLETHAUG EIENDOM AS</w:t>
      </w:r>
    </w:p>
    <w:sectPr>
      <w:headerReference xmlns:r="http://schemas.openxmlformats.org/officeDocument/2006/relationships" w:type="default" r:id="R8dc84b483b7a426f"/>
      <w:footerReference xmlns:r="http://schemas.openxmlformats.org/officeDocument/2006/relationships" w:type="default" r:id="Rfc80363b41dc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EIENDOM AS   ·   Org.nr 986 175 741   ·   Hylkjesvingen 32   ·   5109 HYLKJE   ·   Tlf. 55 53 03 27   ·   jps@peakgroup.no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84b483b7a426f" /><Relationship Type="http://schemas.openxmlformats.org/officeDocument/2006/relationships/footer" Target="/word/footer1.xml" Id="Rfc80363b41dc48da" /></Relationships>
</file>