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568094df440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OSVI INVEST AS, org.nr 987 549 467,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OSVI INVEST AS</w:t>
      </w:r>
    </w:p>
    <w:sectPr>
      <w:headerReference xmlns:r="http://schemas.openxmlformats.org/officeDocument/2006/relationships" w:type="default" r:id="Rdbe8ff3253554d3b"/>
      <w:footerReference xmlns:r="http://schemas.openxmlformats.org/officeDocument/2006/relationships" w:type="default" r:id="R8f475f4b742a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OSVI INVEST AS   ·   Org.nr 987 549 467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e8ff3253554d3b" /><Relationship Type="http://schemas.openxmlformats.org/officeDocument/2006/relationships/footer" Target="/word/footer1.xml" Id="R8f475f4b742a4fb1" /></Relationships>
</file>