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c3ae707e2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TUN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297c8daaf13b4b70"/>
      <w:footerReference xmlns:r="http://schemas.openxmlformats.org/officeDocument/2006/relationships" w:type="default" r:id="R7c4d7d3e44c5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c8daaf13b4b70" /><Relationship Type="http://schemas.openxmlformats.org/officeDocument/2006/relationships/footer" Target="/word/footer1.xml" Id="R7c4d7d3e44c54b9f" /></Relationships>
</file>