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7f6b94cff46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TUN FORLAG AS</w:t>
      </w:r>
    </w:p>
    <w:sectPr>
      <w:headerReference xmlns:r="http://schemas.openxmlformats.org/officeDocument/2006/relationships" w:type="default" r:id="R76c49437ff3b45ab"/>
      <w:footerReference xmlns:r="http://schemas.openxmlformats.org/officeDocument/2006/relationships" w:type="default" r:id="Rb2adcf2eef494b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 FORLAG AS   ·   Org.nr 987 597 607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c49437ff3b45ab" /><Relationship Type="http://schemas.openxmlformats.org/officeDocument/2006/relationships/footer" Target="/word/footer1.xml" Id="Rb2adcf2eef494bb4" /></Relationships>
</file>