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19ff64f4654c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LEA AS</w:t>
      </w:r>
    </w:p>
    <w:sectPr>
      <w:headerReference xmlns:r="http://schemas.openxmlformats.org/officeDocument/2006/relationships" w:type="default" r:id="R34e0ce09ddcb409c"/>
      <w:footerReference xmlns:r="http://schemas.openxmlformats.org/officeDocument/2006/relationships" w:type="default" r:id="R87043b791f244b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LEA AS   ·   Org.nr 987 664 606   ·   Welhavens gate 8B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e0ce09ddcb409c" /><Relationship Type="http://schemas.openxmlformats.org/officeDocument/2006/relationships/footer" Target="/word/footer1.xml" Id="R87043b791f244b95" /></Relationships>
</file>