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2ad939e3f2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HYDALEN AS</w:t>
      </w:r>
    </w:p>
    <w:sectPr>
      <w:headerReference xmlns:r="http://schemas.openxmlformats.org/officeDocument/2006/relationships" w:type="default" r:id="R2174ff78a66742ed"/>
      <w:footerReference xmlns:r="http://schemas.openxmlformats.org/officeDocument/2006/relationships" w:type="default" r:id="Ra7460123e40848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HYDALEN AS   ·   Org.nr 988 926 353   ·   c/o Truls A Christensen, Fredriksborgveien 19C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HYDALEN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4ff78a66742ed" /><Relationship Type="http://schemas.openxmlformats.org/officeDocument/2006/relationships/footer" Target="/word/footer1.xml" Id="Ra7460123e408482c" /></Relationships>
</file>