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243544eb942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KULINGEN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4d3934bb3881416e"/>
      <w:footerReference xmlns:r="http://schemas.openxmlformats.org/officeDocument/2006/relationships" w:type="default" r:id="Rfccfe2811a444f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3934bb3881416e" /><Relationship Type="http://schemas.openxmlformats.org/officeDocument/2006/relationships/footer" Target="/word/footer1.xml" Id="Rfccfe2811a444f19" /></Relationships>
</file>