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8a8fb7a0947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AKL EIENDOM AS, org.nr 988 985 708,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32c5a873f1dc4348"/>
      <w:footerReference xmlns:r="http://schemas.openxmlformats.org/officeDocument/2006/relationships" w:type="default" r:id="R5aa2d80e7e9d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5a873f1dc4348" /><Relationship Type="http://schemas.openxmlformats.org/officeDocument/2006/relationships/footer" Target="/word/footer1.xml" Id="R5aa2d80e7e9d408e" /></Relationships>
</file>