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6fab3e76a447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Høvåg,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EIVIND LUND AS</w:t>
      </w:r>
    </w:p>
    <w:sectPr>
      <w:headerReference xmlns:r="http://schemas.openxmlformats.org/officeDocument/2006/relationships" w:type="default" r:id="R420c09aab3ee4593"/>
      <w:footerReference xmlns:r="http://schemas.openxmlformats.org/officeDocument/2006/relationships" w:type="default" r:id="R55f2bde75f8d41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EIVIND LUND AS   ·   Org.nr 989 249 746   ·   Ribe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EIVIND 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0c09aab3ee4593" /><Relationship Type="http://schemas.openxmlformats.org/officeDocument/2006/relationships/footer" Target="/word/footer1.xml" Id="R55f2bde75f8d41ae" /></Relationships>
</file>