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e555de9bb4a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ITEUM AS.</w:t>
      </w:r>
    </w:p>
    <w:sectPr>
      <w:headerReference xmlns:r="http://schemas.openxmlformats.org/officeDocument/2006/relationships" w:type="default" r:id="R41f3932f7f264bde"/>
      <w:footerReference xmlns:r="http://schemas.openxmlformats.org/officeDocument/2006/relationships" w:type="default" r:id="R9c57797f3de2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3932f7f264bde" /><Relationship Type="http://schemas.openxmlformats.org/officeDocument/2006/relationships/footer" Target="/word/footer1.xml" Id="R9c57797f3de24a10" /></Relationships>
</file>