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9c635372e4c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NUPEN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NUPEN HOLDING AS</w:t>
      </w:r>
    </w:p>
    <w:sectPr>
      <w:headerReference xmlns:r="http://schemas.openxmlformats.org/officeDocument/2006/relationships" w:type="default" r:id="R98da3ea53f834ba1"/>
      <w:footerReference xmlns:r="http://schemas.openxmlformats.org/officeDocument/2006/relationships" w:type="default" r:id="Rf3260b92db6d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NUPEN HOLDING AS   ·   Org.nr 989 269 992   ·   c/o Nils Elling Nupen, Engesetvegen 2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da3ea53f834ba1" /><Relationship Type="http://schemas.openxmlformats.org/officeDocument/2006/relationships/footer" Target="/word/footer1.xml" Id="Rf3260b92db6d45ce" /></Relationships>
</file>