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e10bda706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130bf060c323416e"/>
      <w:footerReference xmlns:r="http://schemas.openxmlformats.org/officeDocument/2006/relationships" w:type="default" r:id="Rab3f4a51fe07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bf060c323416e" /><Relationship Type="http://schemas.openxmlformats.org/officeDocument/2006/relationships/footer" Target="/word/footer1.xml" Id="Rab3f4a51fe0741f9" /></Relationships>
</file>