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b42fd5673747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838ed84f8e4a83"/>
      <w:footerReference xmlns:r="http://schemas.openxmlformats.org/officeDocument/2006/relationships" w:type="default" r:id="R549df9fdbf444c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BAD AS   ·   Org.nr 989 513 613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838ed84f8e4a83" /><Relationship Type="http://schemas.openxmlformats.org/officeDocument/2006/relationships/footer" Target="/word/footer1.xml" Id="R549df9fdbf444c59" /></Relationships>
</file>