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f66a9b00e347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AKTIV KAPITALINVEST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KAPITALINVEST AS</w:t>
      </w:r>
    </w:p>
    <w:sectPr>
      <w:headerReference xmlns:r="http://schemas.openxmlformats.org/officeDocument/2006/relationships" w:type="default" r:id="Rbc0f1e45ffb44bc8"/>
      <w:footerReference xmlns:r="http://schemas.openxmlformats.org/officeDocument/2006/relationships" w:type="default" r:id="Rda89bcdf507c46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KAPITALINVEST AS   ·   Org.nr 989 582 593   ·   Idrettsveien 9   ·   1400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KAPITALINVEST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0f1e45ffb44bc8" /><Relationship Type="http://schemas.openxmlformats.org/officeDocument/2006/relationships/footer" Target="/word/footer1.xml" Id="Rda89bcdf507c46c3" /></Relationships>
</file>