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294e00e63f3402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Ski,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AKTIV KAPITALINVEST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AKTIV KAPITALINVEST AS</w:t>
      </w:r>
    </w:p>
    <w:sectPr>
      <w:headerReference xmlns:r="http://schemas.openxmlformats.org/officeDocument/2006/relationships" w:type="default" r:id="R156db22fb6a0411b"/>
      <w:footerReference xmlns:r="http://schemas.openxmlformats.org/officeDocument/2006/relationships" w:type="default" r:id="R3d609eaaebad44f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AKTIV KAPITALINVEST AS   ·   Org.nr 989 582 593   ·   Idrettsveien 9   ·   1400 SKI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AKTIV KAPITALINVEST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56db22fb6a0411b" /><Relationship Type="http://schemas.openxmlformats.org/officeDocument/2006/relationships/footer" Target="/word/footer1.xml" Id="R3d609eaaebad44f2" /></Relationships>
</file>