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adaab34ec41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UTSIKTEN HOTELL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Kvinesdal,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UTSIKTEN HOTELL DRIFT AS</w:t>
      </w:r>
    </w:p>
    <w:sectPr>
      <w:headerReference xmlns:r="http://schemas.openxmlformats.org/officeDocument/2006/relationships" w:type="default" r:id="R4cdd4c82c0fd4c0b"/>
      <w:footerReference xmlns:r="http://schemas.openxmlformats.org/officeDocument/2006/relationships" w:type="default" r:id="R3bebb7c093f4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d4c82c0fd4c0b" /><Relationship Type="http://schemas.openxmlformats.org/officeDocument/2006/relationships/footer" Target="/word/footer1.xml" Id="R3bebb7c093f4434b" /></Relationships>
</file>