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79c31e6f943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CANDIS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CANDIS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72ab329e49e44f4"/>
      <w:footerReference xmlns:r="http://schemas.openxmlformats.org/officeDocument/2006/relationships" w:type="default" r:id="R64c8edf82293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ab329e49e44f4" /><Relationship Type="http://schemas.openxmlformats.org/officeDocument/2006/relationships/footer" Target="/word/footer1.xml" Id="R64c8edf8229341c7" /></Relationships>
</file>