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4f7fce6cc45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BRAS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BRAS KAPITAL AS</w:t>
      </w:r>
    </w:p>
    <w:sectPr>
      <w:headerReference xmlns:r="http://schemas.openxmlformats.org/officeDocument/2006/relationships" w:type="default" r:id="R68111b4659be46f3"/>
      <w:footerReference xmlns:r="http://schemas.openxmlformats.org/officeDocument/2006/relationships" w:type="default" r:id="R659b463d92f446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KAPITAL AS   ·   Org.nr 990 529 043   ·  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11b4659be46f3" /><Relationship Type="http://schemas.openxmlformats.org/officeDocument/2006/relationships/footer" Target="/word/footer1.xml" Id="R659b463d92f44673" /></Relationships>
</file>