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603b69b6ac4e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MÜLLER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MÜLLER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85e0fbe45b40ad"/>
      <w:footerReference xmlns:r="http://schemas.openxmlformats.org/officeDocument/2006/relationships" w:type="default" r:id="R1e75171d2eac40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MÜLLER AS   ·   Org.nr 990 597 332   ·   Torvveien 1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MÜLLER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85e0fbe45b40ad" /><Relationship Type="http://schemas.openxmlformats.org/officeDocument/2006/relationships/footer" Target="/word/footer1.xml" Id="R1e75171d2eac4037" /></Relationships>
</file>