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5e4f4c8a5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KILDAHL AS</w:t>
      </w:r>
    </w:p>
    <w:sectPr>
      <w:headerReference xmlns:r="http://schemas.openxmlformats.org/officeDocument/2006/relationships" w:type="default" r:id="Rd7d5dae1384c42b0"/>
      <w:footerReference xmlns:r="http://schemas.openxmlformats.org/officeDocument/2006/relationships" w:type="default" r:id="R1e4f86303ecd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5dae1384c42b0" /><Relationship Type="http://schemas.openxmlformats.org/officeDocument/2006/relationships/footer" Target="/word/footer1.xml" Id="R1e4f86303ecd4daa" /></Relationships>
</file>