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b0f7bebbb4c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REVISION</w:t>
      </w:r>
    </w:p>
    <w:sectPr>
      <w:headerReference xmlns:r="http://schemas.openxmlformats.org/officeDocument/2006/relationships" w:type="default" r:id="R7e8a93b9556d434c"/>
      <w:footerReference xmlns:r="http://schemas.openxmlformats.org/officeDocument/2006/relationships" w:type="default" r:id="R5d3b1d5d8f23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REVISION   ·   Org.nr 991 096 957   ·   Vangsveien 10   ·   1814 ASKIM   ·   post@revision.no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REVISION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a93b9556d434c" /><Relationship Type="http://schemas.openxmlformats.org/officeDocument/2006/relationships/footer" Target="/word/footer1.xml" Id="R5d3b1d5d8f234b3f" /></Relationships>
</file>