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71043fb1e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BANAK INVEST AS</w:t>
      </w:r>
    </w:p>
    <w:sectPr>
      <w:headerReference xmlns:r="http://schemas.openxmlformats.org/officeDocument/2006/relationships" w:type="default" r:id="Re7b7478a83d14e5f"/>
      <w:footerReference xmlns:r="http://schemas.openxmlformats.org/officeDocument/2006/relationships" w:type="default" r:id="R408602b8cf73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7478a83d14e5f" /><Relationship Type="http://schemas.openxmlformats.org/officeDocument/2006/relationships/footer" Target="/word/footer1.xml" Id="R408602b8cf7349af" /></Relationships>
</file>