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38145a64db49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ARCTIC PARTNERS AS.</w:t>
      </w:r>
    </w:p>
    <w:sectPr>
      <w:headerReference xmlns:r="http://schemas.openxmlformats.org/officeDocument/2006/relationships" w:type="default" r:id="Ra7e66d011a054469"/>
      <w:footerReference xmlns:r="http://schemas.openxmlformats.org/officeDocument/2006/relationships" w:type="default" r:id="Rba73a8b5a3d140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PARTNERS AS   ·   Org.nr 991 558 039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e66d011a054469" /><Relationship Type="http://schemas.openxmlformats.org/officeDocument/2006/relationships/footer" Target="/word/footer1.xml" Id="Rba73a8b5a3d14030" /></Relationships>
</file>