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981b43fb240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REALINVEST AS</w:t>
      </w:r>
    </w:p>
    <w:sectPr>
      <w:headerReference xmlns:r="http://schemas.openxmlformats.org/officeDocument/2006/relationships" w:type="default" r:id="R1a06da187bbf4efd"/>
      <w:footerReference xmlns:r="http://schemas.openxmlformats.org/officeDocument/2006/relationships" w:type="default" r:id="Ra70909cea0e9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REALINVEST AS   ·   Org.nr 991 762 299   ·   Falkenborgvegen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6da187bbf4efd" /><Relationship Type="http://schemas.openxmlformats.org/officeDocument/2006/relationships/footer" Target="/word/footer1.xml" Id="Ra70909cea0e947c6" /></Relationships>
</file>