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42fbdde26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OLJEFONDET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OLJEFONDET AS</w:t>
      </w:r>
    </w:p>
    <w:sectPr>
      <w:headerReference xmlns:r="http://schemas.openxmlformats.org/officeDocument/2006/relationships" w:type="default" r:id="Ra68f8f88798347ea"/>
      <w:footerReference xmlns:r="http://schemas.openxmlformats.org/officeDocument/2006/relationships" w:type="default" r:id="R4ba7294d620a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OLJEFONDET AS   ·   Org.nr 992 208 724   ·   c/o Pareto Securities AS, att: Petter Sagfossen,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f8f88798347ea" /><Relationship Type="http://schemas.openxmlformats.org/officeDocument/2006/relationships/footer" Target="/word/footer1.xml" Id="R4ba7294d620a4113" /></Relationships>
</file>