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7be6a15f0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DIRECTA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DIRECTA AS</w:t>
      </w:r>
    </w:p>
    <w:sectPr>
      <w:headerReference xmlns:r="http://schemas.openxmlformats.org/officeDocument/2006/relationships" w:type="default" r:id="R6e4105c2d5e64397"/>
      <w:footerReference xmlns:r="http://schemas.openxmlformats.org/officeDocument/2006/relationships" w:type="default" r:id="R2a1d54f54d42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105c2d5e64397" /><Relationship Type="http://schemas.openxmlformats.org/officeDocument/2006/relationships/footer" Target="/word/footer1.xml" Id="R2a1d54f54d424b81" /></Relationships>
</file>