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985d289c8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60de1efc342c2"/>
      <w:footerReference xmlns:r="http://schemas.openxmlformats.org/officeDocument/2006/relationships" w:type="default" r:id="R031ae8d6799a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60de1efc342c2" /><Relationship Type="http://schemas.openxmlformats.org/officeDocument/2006/relationships/footer" Target="/word/footer1.xml" Id="R031ae8d6799a4565" /></Relationships>
</file>