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28196cdb2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9b685dff168f4024"/>
      <w:footerReference xmlns:r="http://schemas.openxmlformats.org/officeDocument/2006/relationships" w:type="default" r:id="R37ef0b75298c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85dff168f4024" /><Relationship Type="http://schemas.openxmlformats.org/officeDocument/2006/relationships/footer" Target="/word/footer1.xml" Id="R37ef0b75298c456f" /></Relationships>
</file>