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c7c96485cdf49a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Lillestrøm,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BN GRUPPEN AS</w:t>
      </w:r>
    </w:p>
    <w:sectPr>
      <w:headerReference xmlns:r="http://schemas.openxmlformats.org/officeDocument/2006/relationships" w:type="default" r:id="R426a539b1d784236"/>
      <w:footerReference xmlns:r="http://schemas.openxmlformats.org/officeDocument/2006/relationships" w:type="default" r:id="Re150893f6a2f431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BN GRUPPEN AS   ·   Org.nr 993 757 055   ·   Solheimsgata 18   ·   2000 LILLESTRØM   ·   post@bngruppen.no   ·   www.bngruppen.no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BN 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26a539b1d784236" /><Relationship Type="http://schemas.openxmlformats.org/officeDocument/2006/relationships/footer" Target="/word/footer1.xml" Id="Re150893f6a2f4317" /></Relationships>
</file>