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af90e751a4e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GULLGRUVEN 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GULLGRUVEN 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b74ec5e2c44f0"/>
      <w:footerReference xmlns:r="http://schemas.openxmlformats.org/officeDocument/2006/relationships" w:type="default" r:id="R0dbfe535de66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GULLGRUVEN LEGEKONTOR AS   ·   Org.nr 994 155 113   ·   Liamyrane 1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GULLGRUVEN 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b74ec5e2c44f0" /><Relationship Type="http://schemas.openxmlformats.org/officeDocument/2006/relationships/footer" Target="/word/footer1.xml" Id="R0dbfe535de6644e7" /></Relationships>
</file>