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57415e035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INNVÆR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2ecca83da3f64812"/>
      <w:footerReference xmlns:r="http://schemas.openxmlformats.org/officeDocument/2006/relationships" w:type="default" r:id="R44525c61379b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ca83da3f64812" /><Relationship Type="http://schemas.openxmlformats.org/officeDocument/2006/relationships/footer" Target="/word/footer1.xml" Id="R44525c61379b498f" /></Relationships>
</file>