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fa1e5c251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Sw1y 5ea London,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</w:t>
      </w:r>
    </w:p>
    <w:sectPr>
      <w:headerReference xmlns:r="http://schemas.openxmlformats.org/officeDocument/2006/relationships" w:type="default" r:id="R0fea8b3913b242c9"/>
      <w:footerReference xmlns:r="http://schemas.openxmlformats.org/officeDocument/2006/relationships" w:type="default" r:id="Ra15cfcbda85c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a8b3913b242c9" /><Relationship Type="http://schemas.openxmlformats.org/officeDocument/2006/relationships/footer" Target="/word/footer1.xml" Id="Ra15cfcbda85c4b78" /></Relationships>
</file>