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4b5f31e7c40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CGL HOLDING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52ed7800151049b3"/>
      <w:footerReference xmlns:r="http://schemas.openxmlformats.org/officeDocument/2006/relationships" w:type="default" r:id="Rda9fba0181ed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d7800151049b3" /><Relationship Type="http://schemas.openxmlformats.org/officeDocument/2006/relationships/footer" Target="/word/footer1.xml" Id="Rda9fba0181ed4800" /></Relationships>
</file>