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521f50769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RUNARS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e09d77ac6406a"/>
      <w:footerReference xmlns:r="http://schemas.openxmlformats.org/officeDocument/2006/relationships" w:type="default" r:id="R60f5f5b94410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e09d77ac6406a" /><Relationship Type="http://schemas.openxmlformats.org/officeDocument/2006/relationships/footer" Target="/word/footer1.xml" Id="R60f5f5b9441049f7" /></Relationships>
</file>