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b188037e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PETMAR AS</w:t>
      </w:r>
    </w:p>
    <w:sectPr>
      <w:headerReference xmlns:r="http://schemas.openxmlformats.org/officeDocument/2006/relationships" w:type="default" r:id="R116f3de97dd64b83"/>
      <w:footerReference xmlns:r="http://schemas.openxmlformats.org/officeDocument/2006/relationships" w:type="default" r:id="Rd527063b9f3b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PETMAR AS   ·   Org.nr 995 883 058   ·   Furulundsveien 1E   ·   0282 OSLO   ·   terje.petrus.bratlie@gmail.com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f3de97dd64b83" /><Relationship Type="http://schemas.openxmlformats.org/officeDocument/2006/relationships/footer" Target="/word/footer1.xml" Id="Rd527063b9f3b453c" /></Relationships>
</file>