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f2589c66a49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GENY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bb02db6858d848c5"/>
      <w:footerReference xmlns:r="http://schemas.openxmlformats.org/officeDocument/2006/relationships" w:type="default" r:id="Rde042f98e32a4f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2db6858d848c5" /><Relationship Type="http://schemas.openxmlformats.org/officeDocument/2006/relationships/footer" Target="/word/footer1.xml" Id="Rde042f98e32a4fad" /></Relationships>
</file>