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6adb28d33e4b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 REVISJON AS</w:t>
      </w:r>
    </w:p>
    <w:sectPr>
      <w:headerReference xmlns:r="http://schemas.openxmlformats.org/officeDocument/2006/relationships" w:type="default" r:id="R75ba003e22a94449"/>
      <w:footerReference xmlns:r="http://schemas.openxmlformats.org/officeDocument/2006/relationships" w:type="default" r:id="Rd3a60ac25b7c46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ba003e22a94449" /><Relationship Type="http://schemas.openxmlformats.org/officeDocument/2006/relationships/footer" Target="/word/footer1.xml" Id="Rd3a60ac25b7c465f" /></Relationships>
</file>