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2532b7bb0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778ac7dd3bd245bf"/>
      <w:footerReference xmlns:r="http://schemas.openxmlformats.org/officeDocument/2006/relationships" w:type="default" r:id="R177b67b839e5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ac7dd3bd245bf" /><Relationship Type="http://schemas.openxmlformats.org/officeDocument/2006/relationships/footer" Target="/word/footer1.xml" Id="R177b67b839e54071" /></Relationships>
</file>