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ac121c13542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YBIN AS</w:t>
      </w:r>
    </w:p>
    <w:sectPr>
      <w:headerReference xmlns:r="http://schemas.openxmlformats.org/officeDocument/2006/relationships" w:type="default" r:id="R0ec24bf53565459e"/>
      <w:footerReference xmlns:r="http://schemas.openxmlformats.org/officeDocument/2006/relationships" w:type="default" r:id="Rb1fe7c9048c1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YBIN AS   ·   Org.nr 997 586 484   ·   Bleikeråsen 174A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24bf53565459e" /><Relationship Type="http://schemas.openxmlformats.org/officeDocument/2006/relationships/footer" Target="/word/footer1.xml" Id="Rb1fe7c9048c14db6" /></Relationships>
</file>