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2ef479252349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ROSS-HAVET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ROSS-HAVET AS</w:t>
      </w:r>
    </w:p>
    <w:sectPr>
      <w:headerReference xmlns:r="http://schemas.openxmlformats.org/officeDocument/2006/relationships" w:type="default" r:id="R27f96ca9088e413e"/>
      <w:footerReference xmlns:r="http://schemas.openxmlformats.org/officeDocument/2006/relationships" w:type="default" r:id="R9a25a291885242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f96ca9088e413e" /><Relationship Type="http://schemas.openxmlformats.org/officeDocument/2006/relationships/footer" Target="/word/footer1.xml" Id="R9a25a291885242d2" /></Relationships>
</file>