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16c20ac5d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ROSS-HAVET AS</w:t>
      </w:r>
    </w:p>
    <w:sectPr>
      <w:headerReference xmlns:r="http://schemas.openxmlformats.org/officeDocument/2006/relationships" w:type="default" r:id="Re40019dc0bd04ffb"/>
      <w:footerReference xmlns:r="http://schemas.openxmlformats.org/officeDocument/2006/relationships" w:type="default" r:id="R456dd193be24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ROSS-HAVET AS   ·   Org.nr 997 762 010   ·   c/o Anders Bergland, Rådyrfaret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ROSS-HAVET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019dc0bd04ffb" /><Relationship Type="http://schemas.openxmlformats.org/officeDocument/2006/relationships/footer" Target="/word/footer1.xml" Id="R456dd193be244caf" /></Relationships>
</file>