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ecf05768144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NITARO AS</w:t>
      </w:r>
    </w:p>
    <w:sectPr>
      <w:headerReference xmlns:r="http://schemas.openxmlformats.org/officeDocument/2006/relationships" w:type="default" r:id="Rb33da28e69624af2"/>
      <w:footerReference xmlns:r="http://schemas.openxmlformats.org/officeDocument/2006/relationships" w:type="default" r:id="R21de2bf7f132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NITARO AS   ·   Org.nr 997 994 019   ·   c/o Helge Arntsen, Øykhagen 17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NITARO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da28e69624af2" /><Relationship Type="http://schemas.openxmlformats.org/officeDocument/2006/relationships/footer" Target="/word/footer1.xml" Id="R21de2bf7f13248c1" /></Relationships>
</file>