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844a4bc82140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PERMIAN BUSINESS PARTNER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6d83fc7d0bab4e5f"/>
      <w:footerReference xmlns:r="http://schemas.openxmlformats.org/officeDocument/2006/relationships" w:type="default" r:id="Rfbfa8a881deb4c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83fc7d0bab4e5f" /><Relationship Type="http://schemas.openxmlformats.org/officeDocument/2006/relationships/footer" Target="/word/footer1.xml" Id="Rfbfa8a881deb4c52" /></Relationships>
</file>